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39B896" w14:textId="77777777" w:rsidR="00DA323B" w:rsidRPr="0011209A" w:rsidRDefault="00DA323B" w:rsidP="0011209A">
      <w:pPr>
        <w:jc w:val="center"/>
        <w:rPr>
          <w:rFonts w:ascii="Times New Roman" w:hAnsi="Times New Roman" w:cs="Times New Roman"/>
          <w:b/>
          <w:bCs/>
          <w:sz w:val="28"/>
          <w:szCs w:val="28"/>
          <w:lang w:val="en-US"/>
        </w:rPr>
      </w:pPr>
      <w:r w:rsidRPr="0011209A">
        <w:rPr>
          <w:rFonts w:ascii="Times New Roman" w:hAnsi="Times New Roman" w:cs="Times New Roman"/>
          <w:b/>
          <w:bCs/>
          <w:sz w:val="28"/>
          <w:szCs w:val="28"/>
          <w:lang w:val="en-US"/>
        </w:rPr>
        <w:t>Methods of graphical representation of measurement results</w:t>
      </w:r>
    </w:p>
    <w:p w14:paraId="026B23F1" w14:textId="77777777" w:rsidR="00DA323B" w:rsidRPr="00A50522" w:rsidRDefault="00DA323B" w:rsidP="008247FE">
      <w:pPr>
        <w:spacing w:after="0" w:line="240" w:lineRule="auto"/>
        <w:ind w:firstLine="709"/>
        <w:jc w:val="both"/>
        <w:rPr>
          <w:rFonts w:ascii="Times New Roman" w:hAnsi="Times New Roman" w:cs="Times New Roman"/>
          <w:sz w:val="28"/>
          <w:szCs w:val="28"/>
          <w:lang w:val="en-US"/>
        </w:rPr>
      </w:pPr>
      <w:r w:rsidRPr="00A50522">
        <w:rPr>
          <w:rFonts w:ascii="Times New Roman" w:hAnsi="Times New Roman" w:cs="Times New Roman"/>
          <w:sz w:val="28"/>
          <w:szCs w:val="28"/>
          <w:lang w:val="en-US"/>
        </w:rPr>
        <w:t>When processing the results of measurements and observations, graphic imaging methods are widely used.</w:t>
      </w:r>
    </w:p>
    <w:p w14:paraId="634E9909" w14:textId="77777777" w:rsidR="00DA323B" w:rsidRPr="00A50522" w:rsidRDefault="00DA323B" w:rsidP="008247FE">
      <w:pPr>
        <w:spacing w:after="0" w:line="240" w:lineRule="auto"/>
        <w:ind w:firstLine="709"/>
        <w:jc w:val="both"/>
        <w:rPr>
          <w:rFonts w:ascii="Times New Roman" w:hAnsi="Times New Roman" w:cs="Times New Roman"/>
          <w:sz w:val="28"/>
          <w:szCs w:val="28"/>
          <w:lang w:val="en-US"/>
        </w:rPr>
      </w:pPr>
      <w:r w:rsidRPr="00A50522">
        <w:rPr>
          <w:rFonts w:ascii="Times New Roman" w:hAnsi="Times New Roman" w:cs="Times New Roman"/>
          <w:sz w:val="28"/>
          <w:szCs w:val="28"/>
          <w:lang w:val="en-US"/>
        </w:rPr>
        <w:t>The measurement results presented in tabular form do not allow us to characterize the regularities of the studied processes clearly enough. The graphic image gives the most visual representation of the experimental results, allows you to better understand the physical essence of the process under study, to identify the general nature of the functional dependencies of the variables under study, to establish the presence of a maximum or minimum function.</w:t>
      </w:r>
    </w:p>
    <w:p w14:paraId="5951C8DC" w14:textId="77777777" w:rsidR="00DA323B" w:rsidRPr="00A50522" w:rsidRDefault="00DA323B" w:rsidP="008247FE">
      <w:pPr>
        <w:spacing w:after="0" w:line="240" w:lineRule="auto"/>
        <w:ind w:firstLine="709"/>
        <w:jc w:val="both"/>
        <w:rPr>
          <w:rFonts w:ascii="Times New Roman" w:hAnsi="Times New Roman" w:cs="Times New Roman"/>
          <w:sz w:val="28"/>
          <w:szCs w:val="28"/>
          <w:lang w:val="en-US"/>
        </w:rPr>
      </w:pPr>
      <w:r w:rsidRPr="00A50522">
        <w:rPr>
          <w:rFonts w:ascii="Times New Roman" w:hAnsi="Times New Roman" w:cs="Times New Roman"/>
          <w:sz w:val="28"/>
          <w:szCs w:val="28"/>
          <w:lang w:val="en-US"/>
        </w:rPr>
        <w:t>After processing the measurement results and assessing the degree of accuracy, it is necessary to tabulate them for analysis. The data of such tables are processed by graphical methods.</w:t>
      </w:r>
    </w:p>
    <w:p w14:paraId="3193818E" w14:textId="77777777" w:rsidR="00DA323B" w:rsidRPr="00A50522" w:rsidRDefault="00DA323B" w:rsidP="008247FE">
      <w:pPr>
        <w:spacing w:after="0" w:line="240" w:lineRule="auto"/>
        <w:ind w:firstLine="709"/>
        <w:jc w:val="both"/>
        <w:rPr>
          <w:rFonts w:ascii="Times New Roman" w:hAnsi="Times New Roman" w:cs="Times New Roman"/>
          <w:sz w:val="28"/>
          <w:szCs w:val="28"/>
          <w:lang w:val="en-US"/>
        </w:rPr>
      </w:pPr>
      <w:r w:rsidRPr="00A50522">
        <w:rPr>
          <w:rFonts w:ascii="Times New Roman" w:hAnsi="Times New Roman" w:cs="Times New Roman"/>
          <w:sz w:val="28"/>
          <w:szCs w:val="28"/>
          <w:lang w:val="en-US"/>
        </w:rPr>
        <w:t>For graphical representation of measurement results (observations), as a rule, a system of rectangular coordinates is used. If the function is analyzed graphically</w:t>
      </w:r>
    </w:p>
    <w:p w14:paraId="3C14AF47" w14:textId="1953DC26" w:rsidR="006930AB" w:rsidRPr="00A50522" w:rsidRDefault="00DA323B" w:rsidP="008247FE">
      <w:pPr>
        <w:spacing w:after="0" w:line="240" w:lineRule="auto"/>
        <w:ind w:firstLine="709"/>
        <w:jc w:val="both"/>
        <w:rPr>
          <w:rFonts w:ascii="Times New Roman" w:hAnsi="Times New Roman" w:cs="Times New Roman"/>
          <w:sz w:val="28"/>
          <w:szCs w:val="28"/>
          <w:lang w:val="en-US"/>
        </w:rPr>
      </w:pPr>
      <w:r w:rsidRPr="00A50522">
        <w:rPr>
          <w:rFonts w:ascii="Times New Roman" w:hAnsi="Times New Roman" w:cs="Times New Roman"/>
          <w:sz w:val="28"/>
          <w:szCs w:val="28"/>
          <w:lang w:val="en-US"/>
        </w:rPr>
        <w:t>y = / (x), then the values *</w:t>
      </w:r>
      <w:proofErr w:type="spellStart"/>
      <w:r w:rsidRPr="00A50522">
        <w:rPr>
          <w:rFonts w:ascii="Times New Roman" w:hAnsi="Times New Roman" w:cs="Times New Roman"/>
          <w:sz w:val="28"/>
          <w:szCs w:val="28"/>
          <w:lang w:val="en-US"/>
        </w:rPr>
        <w:t>iyi</w:t>
      </w:r>
      <w:proofErr w:type="spellEnd"/>
      <w:r w:rsidRPr="00A50522">
        <w:rPr>
          <w:rFonts w:ascii="Times New Roman" w:hAnsi="Times New Roman" w:cs="Times New Roman"/>
          <w:sz w:val="28"/>
          <w:szCs w:val="28"/>
          <w:lang w:val="en-US"/>
        </w:rPr>
        <w:t xml:space="preserve">, X2U2, .... x "y" </w:t>
      </w:r>
      <w:proofErr w:type="gramStart"/>
      <w:r w:rsidRPr="00A50522">
        <w:rPr>
          <w:rFonts w:ascii="Times New Roman" w:hAnsi="Times New Roman" w:cs="Times New Roman"/>
          <w:sz w:val="28"/>
          <w:szCs w:val="28"/>
          <w:lang w:val="en-US"/>
        </w:rPr>
        <w:t>are</w:t>
      </w:r>
      <w:proofErr w:type="gramEnd"/>
      <w:r w:rsidRPr="00A50522">
        <w:rPr>
          <w:rFonts w:ascii="Times New Roman" w:hAnsi="Times New Roman" w:cs="Times New Roman"/>
          <w:sz w:val="28"/>
          <w:szCs w:val="28"/>
          <w:lang w:val="en-US"/>
        </w:rPr>
        <w:t xml:space="preserve"> applied in the rectangular coordinate system (Fig. 2.1). The points on the graph should be connected by a smooth line so that it passes as close as possible to all experimental points. If we connect the points with straight segments, we get a polyline curve. It characterizes the change in function according to the experimental data. </w:t>
      </w:r>
      <w:proofErr w:type="gramStart"/>
      <w:r w:rsidRPr="00A50522">
        <w:rPr>
          <w:rFonts w:ascii="Times New Roman" w:hAnsi="Times New Roman" w:cs="Times New Roman"/>
          <w:sz w:val="28"/>
          <w:szCs w:val="28"/>
          <w:lang w:val="en-US"/>
        </w:rPr>
        <w:t>Usually</w:t>
      </w:r>
      <w:proofErr w:type="gramEnd"/>
      <w:r w:rsidRPr="00A50522">
        <w:rPr>
          <w:rFonts w:ascii="Times New Roman" w:hAnsi="Times New Roman" w:cs="Times New Roman"/>
          <w:sz w:val="28"/>
          <w:szCs w:val="28"/>
          <w:lang w:val="en-US"/>
        </w:rPr>
        <w:t xml:space="preserve"> the functions are smooth in nature. Therefore, when graphically depicting the measurement results, smooth curves should be drawn between the points. The sharp curvature of the graph is explained by measurement errors. If the experiment were repeated with the use of measuring instruments of higher accuracy, we would get smaller errors, and the broken curve would correspond more to a smooth curve.</w:t>
      </w:r>
    </w:p>
    <w:p w14:paraId="413157A6" w14:textId="01C8D7F6" w:rsidR="00145196" w:rsidRPr="00A50522" w:rsidRDefault="005271B2" w:rsidP="008247FE">
      <w:pPr>
        <w:spacing w:after="0" w:line="240" w:lineRule="auto"/>
        <w:ind w:firstLine="709"/>
        <w:jc w:val="both"/>
        <w:rPr>
          <w:rFonts w:ascii="Times New Roman" w:hAnsi="Times New Roman" w:cs="Times New Roman"/>
          <w:sz w:val="28"/>
          <w:szCs w:val="28"/>
          <w:lang w:val="en-US"/>
        </w:rPr>
      </w:pPr>
      <w:r w:rsidRPr="00A50522">
        <w:rPr>
          <w:rFonts w:ascii="Times New Roman" w:hAnsi="Times New Roman" w:cs="Times New Roman"/>
          <w:noProof/>
          <w:sz w:val="28"/>
          <w:szCs w:val="28"/>
        </w:rPr>
        <w:drawing>
          <wp:inline distT="0" distB="0" distL="0" distR="0" wp14:anchorId="5040D7FA" wp14:editId="62AA783F">
            <wp:extent cx="3724275" cy="3105150"/>
            <wp:effectExtent l="0" t="0" r="9525" b="0"/>
            <wp:docPr id="2" name="Рисунок 2" descr="Графическое изображение функции y=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descr="Графическое изображение функции y=f(x)"/>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724275" cy="3105150"/>
                    </a:xfrm>
                    <a:prstGeom prst="rect">
                      <a:avLst/>
                    </a:prstGeom>
                    <a:noFill/>
                    <a:ln>
                      <a:noFill/>
                    </a:ln>
                  </pic:spPr>
                </pic:pic>
              </a:graphicData>
            </a:graphic>
          </wp:inline>
        </w:drawing>
      </w:r>
    </w:p>
    <w:p w14:paraId="11119764" w14:textId="6AE99272" w:rsidR="00ED27C9" w:rsidRPr="00A50522" w:rsidRDefault="00ED27C9" w:rsidP="008247FE">
      <w:pPr>
        <w:spacing w:after="0" w:line="240" w:lineRule="auto"/>
        <w:ind w:firstLine="709"/>
        <w:jc w:val="both"/>
        <w:rPr>
          <w:rFonts w:ascii="Times New Roman" w:hAnsi="Times New Roman" w:cs="Times New Roman"/>
          <w:sz w:val="28"/>
          <w:szCs w:val="28"/>
          <w:lang w:val="en-US"/>
        </w:rPr>
      </w:pPr>
    </w:p>
    <w:p w14:paraId="03B8B7E0" w14:textId="77777777" w:rsidR="00764E71" w:rsidRPr="00A50522" w:rsidRDefault="00764E71" w:rsidP="008247FE">
      <w:pPr>
        <w:spacing w:after="0" w:line="240" w:lineRule="auto"/>
        <w:ind w:firstLine="709"/>
        <w:jc w:val="both"/>
        <w:rPr>
          <w:rFonts w:ascii="Times New Roman" w:hAnsi="Times New Roman" w:cs="Times New Roman"/>
          <w:sz w:val="28"/>
          <w:szCs w:val="28"/>
          <w:lang w:val="en-US"/>
        </w:rPr>
      </w:pPr>
      <w:r w:rsidRPr="00A50522">
        <w:rPr>
          <w:rFonts w:ascii="Times New Roman" w:hAnsi="Times New Roman" w:cs="Times New Roman"/>
          <w:sz w:val="28"/>
          <w:szCs w:val="28"/>
          <w:lang w:val="en-US"/>
        </w:rPr>
        <w:t>Figure 2.1. Graphical representation of the function y=f(x):</w:t>
      </w:r>
    </w:p>
    <w:p w14:paraId="6072B97B" w14:textId="77777777" w:rsidR="00764E71" w:rsidRPr="00A50522" w:rsidRDefault="00764E71" w:rsidP="008247FE">
      <w:pPr>
        <w:spacing w:after="0" w:line="240" w:lineRule="auto"/>
        <w:ind w:firstLine="709"/>
        <w:jc w:val="both"/>
        <w:rPr>
          <w:rFonts w:ascii="Times New Roman" w:hAnsi="Times New Roman" w:cs="Times New Roman"/>
          <w:sz w:val="28"/>
          <w:szCs w:val="28"/>
          <w:lang w:val="en-US"/>
        </w:rPr>
      </w:pPr>
      <w:r w:rsidRPr="00A50522">
        <w:rPr>
          <w:rFonts w:ascii="Times New Roman" w:hAnsi="Times New Roman" w:cs="Times New Roman"/>
          <w:sz w:val="28"/>
          <w:szCs w:val="28"/>
          <w:lang w:val="en-US"/>
        </w:rPr>
        <w:t>1 - curve based on the results of direct measurements; 2 - smooth curve</w:t>
      </w:r>
    </w:p>
    <w:p w14:paraId="2C428ADD" w14:textId="77777777" w:rsidR="00764E71" w:rsidRPr="00A50522" w:rsidRDefault="00764E71" w:rsidP="008247FE">
      <w:pPr>
        <w:spacing w:after="0" w:line="240" w:lineRule="auto"/>
        <w:ind w:firstLine="709"/>
        <w:jc w:val="both"/>
        <w:rPr>
          <w:rFonts w:ascii="Times New Roman" w:hAnsi="Times New Roman" w:cs="Times New Roman"/>
          <w:sz w:val="28"/>
          <w:szCs w:val="28"/>
          <w:lang w:val="en-US"/>
        </w:rPr>
      </w:pPr>
      <w:r w:rsidRPr="00A50522">
        <w:rPr>
          <w:rFonts w:ascii="Times New Roman" w:hAnsi="Times New Roman" w:cs="Times New Roman"/>
          <w:sz w:val="28"/>
          <w:szCs w:val="28"/>
          <w:lang w:val="en-US"/>
        </w:rPr>
        <w:t xml:space="preserve">However, there may be exceptions. So, sometimes phenomena are investigated for which a rapid abrupt change in one of the coordinates is observed at </w:t>
      </w:r>
      <w:r w:rsidRPr="00A50522">
        <w:rPr>
          <w:rFonts w:ascii="Times New Roman" w:hAnsi="Times New Roman" w:cs="Times New Roman"/>
          <w:sz w:val="28"/>
          <w:szCs w:val="28"/>
          <w:lang w:val="en-US"/>
        </w:rPr>
        <w:lastRenderedPageBreak/>
        <w:t>certain intervals (Fig. 2.2). This is explained by the essence of the process under study.</w:t>
      </w:r>
    </w:p>
    <w:p w14:paraId="0FD5F856" w14:textId="77777777" w:rsidR="00764E71" w:rsidRPr="00A50522" w:rsidRDefault="00764E71" w:rsidP="008247FE">
      <w:pPr>
        <w:spacing w:after="0" w:line="240" w:lineRule="auto"/>
        <w:ind w:firstLine="709"/>
        <w:jc w:val="both"/>
        <w:rPr>
          <w:rFonts w:ascii="Times New Roman" w:hAnsi="Times New Roman" w:cs="Times New Roman"/>
          <w:sz w:val="28"/>
          <w:szCs w:val="28"/>
          <w:lang w:val="en-US"/>
        </w:rPr>
      </w:pPr>
      <w:r w:rsidRPr="00A50522">
        <w:rPr>
          <w:rFonts w:ascii="Times New Roman" w:hAnsi="Times New Roman" w:cs="Times New Roman"/>
          <w:sz w:val="28"/>
          <w:szCs w:val="28"/>
          <w:lang w:val="en-US"/>
        </w:rPr>
        <w:t>In such cases, it is necessary to connect the points of the curve very carefully. The general "averaging" of all points of a smooth curve can lead to the fact that the jump of the function is replaced by measurement errors.</w:t>
      </w:r>
    </w:p>
    <w:p w14:paraId="1EA4A9A0" w14:textId="77777777" w:rsidR="00764E71" w:rsidRPr="00A50522" w:rsidRDefault="00764E71" w:rsidP="008247FE">
      <w:pPr>
        <w:spacing w:after="0" w:line="240" w:lineRule="auto"/>
        <w:ind w:firstLine="709"/>
        <w:jc w:val="both"/>
        <w:rPr>
          <w:rFonts w:ascii="Times New Roman" w:hAnsi="Times New Roman" w:cs="Times New Roman"/>
          <w:sz w:val="28"/>
          <w:szCs w:val="28"/>
          <w:lang w:val="en-US"/>
        </w:rPr>
      </w:pPr>
      <w:r w:rsidRPr="00A50522">
        <w:rPr>
          <w:rFonts w:ascii="Times New Roman" w:hAnsi="Times New Roman" w:cs="Times New Roman"/>
          <w:sz w:val="28"/>
          <w:szCs w:val="28"/>
          <w:lang w:val="en-US"/>
        </w:rPr>
        <w:t>Sometimes, when plotting a graph, one or two points abruptly move away from the curve. First, it is necessary to analyze the physical essence of the phenomenon, and if there is no reason to believe that there is a jump in the function, then such a sharp deviation can be explained by a gross error or a miss. This may occur when the measurement data has not been previously examined for the presence of gross measurement errors. In such cases, it is necessary to repeat the measurement in the range of a sharp deviation of the point. If the previous measurement turned out to be erroneous, then a new point is applied to the graph. If repeated measurements give the same value, it is necessary to treat this interval of the curve very carefully and analyze the physical essence of the phenomenon very carefully.</w:t>
      </w:r>
    </w:p>
    <w:p w14:paraId="1DA41C52" w14:textId="2BF28DB6" w:rsidR="00ED27C9" w:rsidRPr="00A50522" w:rsidRDefault="00764E71" w:rsidP="008247FE">
      <w:pPr>
        <w:spacing w:after="0" w:line="240" w:lineRule="auto"/>
        <w:ind w:firstLine="709"/>
        <w:jc w:val="both"/>
        <w:rPr>
          <w:rFonts w:ascii="Times New Roman" w:hAnsi="Times New Roman" w:cs="Times New Roman"/>
          <w:sz w:val="28"/>
          <w:szCs w:val="28"/>
          <w:lang w:val="en-US"/>
        </w:rPr>
      </w:pPr>
      <w:r w:rsidRPr="00A50522">
        <w:rPr>
          <w:rFonts w:ascii="Times New Roman" w:hAnsi="Times New Roman" w:cs="Times New Roman"/>
          <w:sz w:val="28"/>
          <w:szCs w:val="28"/>
          <w:lang w:val="en-US"/>
        </w:rPr>
        <w:t>When graphically depicting the results of experiments, the choice of coordinate systems or a coordinate grid plays an important role. Coordinate grids can be uniform and uneven. For uniform coordinate grids, ordinates and abscissae have a uniform scale. For example, in a system of rectangular coordinates, the length of the individual segments being postponed on both axes is the same.</w:t>
      </w:r>
    </w:p>
    <w:p w14:paraId="13335BBB" w14:textId="139DE2CE" w:rsidR="00596A06" w:rsidRPr="00A50522" w:rsidRDefault="00A37C68" w:rsidP="008247FE">
      <w:pPr>
        <w:spacing w:after="0" w:line="240" w:lineRule="auto"/>
        <w:ind w:firstLine="709"/>
        <w:jc w:val="both"/>
        <w:rPr>
          <w:rFonts w:ascii="Times New Roman" w:hAnsi="Times New Roman" w:cs="Times New Roman"/>
          <w:sz w:val="28"/>
          <w:szCs w:val="28"/>
          <w:lang w:val="en-US"/>
        </w:rPr>
      </w:pPr>
      <w:r w:rsidRPr="00A50522">
        <w:rPr>
          <w:rFonts w:ascii="Times New Roman" w:hAnsi="Times New Roman" w:cs="Times New Roman"/>
          <w:noProof/>
          <w:sz w:val="28"/>
          <w:szCs w:val="28"/>
        </w:rPr>
        <w:drawing>
          <wp:inline distT="0" distB="0" distL="0" distR="0" wp14:anchorId="43EB8E1A" wp14:editId="3EB749E5">
            <wp:extent cx="2733675" cy="2247900"/>
            <wp:effectExtent l="0" t="0" r="9525" b="0"/>
            <wp:docPr id="1" name="Рисунок 1" descr="Графическое изображение функции y=f(x) при наличии скач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Графическое изображение функции y=f(x) при наличии скачка"/>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33675" cy="2247900"/>
                    </a:xfrm>
                    <a:prstGeom prst="rect">
                      <a:avLst/>
                    </a:prstGeom>
                    <a:noFill/>
                    <a:ln>
                      <a:noFill/>
                    </a:ln>
                  </pic:spPr>
                </pic:pic>
              </a:graphicData>
            </a:graphic>
          </wp:inline>
        </w:drawing>
      </w:r>
    </w:p>
    <w:p w14:paraId="36CED775" w14:textId="77777777" w:rsidR="0086127B" w:rsidRPr="00A50522" w:rsidRDefault="0086127B" w:rsidP="008247FE">
      <w:pPr>
        <w:spacing w:after="0" w:line="240" w:lineRule="auto"/>
        <w:ind w:firstLine="709"/>
        <w:jc w:val="both"/>
        <w:rPr>
          <w:rFonts w:ascii="Times New Roman" w:hAnsi="Times New Roman" w:cs="Times New Roman"/>
          <w:sz w:val="28"/>
          <w:szCs w:val="28"/>
          <w:lang w:val="en-US"/>
        </w:rPr>
      </w:pPr>
      <w:r w:rsidRPr="00A50522">
        <w:rPr>
          <w:rFonts w:ascii="Times New Roman" w:hAnsi="Times New Roman" w:cs="Times New Roman"/>
          <w:sz w:val="28"/>
          <w:szCs w:val="28"/>
          <w:lang w:val="en-US"/>
        </w:rPr>
        <w:t>Figure 2.2. Graphical representation of the function y=f(x) in the presence of a jump</w:t>
      </w:r>
    </w:p>
    <w:p w14:paraId="2B12B12F" w14:textId="215D5A6C" w:rsidR="003E4D70" w:rsidRPr="00A50522" w:rsidRDefault="0086127B" w:rsidP="008247FE">
      <w:pPr>
        <w:spacing w:after="0" w:line="240" w:lineRule="auto"/>
        <w:ind w:firstLine="709"/>
        <w:jc w:val="both"/>
        <w:rPr>
          <w:rFonts w:ascii="Times New Roman" w:hAnsi="Times New Roman" w:cs="Times New Roman"/>
          <w:sz w:val="28"/>
          <w:szCs w:val="28"/>
          <w:lang w:val="en-US"/>
        </w:rPr>
      </w:pPr>
      <w:r w:rsidRPr="00A50522">
        <w:rPr>
          <w:rFonts w:ascii="Times New Roman" w:hAnsi="Times New Roman" w:cs="Times New Roman"/>
          <w:sz w:val="28"/>
          <w:szCs w:val="28"/>
          <w:lang w:val="en-US"/>
        </w:rPr>
        <w:t>Of the uneven coordinate grids, semi-logarithmic, logarithmic, and probabilistic are the most common. The purpose of uneven grids is different. In most cases, they are used for a more visual representation of functions. The function y=f(x) has a different shape on different grids. So, many curved functions are straightened on logarithmic grids. The scale along the coordinate axes is usually used differently. The shape of the graph depends on its choice: it can be flat (narrow) or elongated (wide) along the axis. Narrow graphs usually give a large error on the y-axis, wide ones - on the x-axis. A properly selected scale can significantly improve the accuracy of research results. Calculation graphs that have a maximum (minimum) function or some complex form must be drawn very carefully in the bending zones. On such sections, the number of points should be significantly more than on smooth sections.</w:t>
      </w:r>
    </w:p>
    <w:p w14:paraId="1562995C" w14:textId="77777777" w:rsidR="00A50522" w:rsidRPr="00A50522" w:rsidRDefault="00A50522" w:rsidP="008247FE">
      <w:pPr>
        <w:spacing w:after="0" w:line="240" w:lineRule="auto"/>
        <w:ind w:firstLine="709"/>
        <w:jc w:val="both"/>
        <w:rPr>
          <w:rFonts w:ascii="Times New Roman" w:hAnsi="Times New Roman" w:cs="Times New Roman"/>
          <w:sz w:val="28"/>
          <w:szCs w:val="28"/>
          <w:lang w:val="en-US"/>
        </w:rPr>
      </w:pPr>
    </w:p>
    <w:sectPr w:rsidR="00A50522" w:rsidRPr="00A505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F21"/>
    <w:rsid w:val="0011209A"/>
    <w:rsid w:val="00145196"/>
    <w:rsid w:val="003E4D70"/>
    <w:rsid w:val="005271B2"/>
    <w:rsid w:val="00596A06"/>
    <w:rsid w:val="006930AB"/>
    <w:rsid w:val="00764E71"/>
    <w:rsid w:val="00782EBD"/>
    <w:rsid w:val="008247FE"/>
    <w:rsid w:val="0086127B"/>
    <w:rsid w:val="00946F21"/>
    <w:rsid w:val="00A37C68"/>
    <w:rsid w:val="00A50522"/>
    <w:rsid w:val="00DA323B"/>
    <w:rsid w:val="00ED27C9"/>
    <w:rsid w:val="00FC39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91FC0"/>
  <w15:chartTrackingRefBased/>
  <w15:docId w15:val="{4ED289D4-01DD-4A94-A68F-284111B50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680</Words>
  <Characters>3882</Characters>
  <Application>Microsoft Office Word</Application>
  <DocSecurity>0</DocSecurity>
  <Lines>32</Lines>
  <Paragraphs>9</Paragraphs>
  <ScaleCrop>false</ScaleCrop>
  <Company/>
  <LinksUpToDate>false</LinksUpToDate>
  <CharactersWithSpaces>4553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34</cp:revision>
  <dcterms:created xsi:type="dcterms:W3CDTF">2022-03-22T18:37:00Z</dcterms:created>
  <dcterms:modified xsi:type="dcterms:W3CDTF">2022-03-22T18:41:00Z</dcterms:modified>
</cp:coreProperties>
</file>